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F9" w:rsidRDefault="000079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079F9" w:rsidRDefault="000079F9">
      <w:pPr>
        <w:pStyle w:val="ConsPlusNormal"/>
        <w:jc w:val="both"/>
        <w:outlineLvl w:val="0"/>
      </w:pPr>
    </w:p>
    <w:p w:rsidR="000079F9" w:rsidRDefault="000079F9">
      <w:pPr>
        <w:pStyle w:val="ConsPlusTitle"/>
        <w:jc w:val="center"/>
        <w:outlineLvl w:val="0"/>
      </w:pPr>
      <w:r>
        <w:t>ПРАВИТЕЛЬСТВО МОСКВЫ</w:t>
      </w:r>
    </w:p>
    <w:p w:rsidR="000079F9" w:rsidRDefault="000079F9">
      <w:pPr>
        <w:pStyle w:val="ConsPlusTitle"/>
        <w:jc w:val="center"/>
      </w:pPr>
    </w:p>
    <w:p w:rsidR="000079F9" w:rsidRDefault="000079F9">
      <w:pPr>
        <w:pStyle w:val="ConsPlusTitle"/>
        <w:jc w:val="center"/>
      </w:pPr>
      <w:r>
        <w:t>ПОСТАНОВЛЕНИЕ</w:t>
      </w:r>
    </w:p>
    <w:p w:rsidR="000079F9" w:rsidRDefault="000079F9">
      <w:pPr>
        <w:pStyle w:val="ConsPlusTitle"/>
        <w:jc w:val="center"/>
      </w:pPr>
      <w:r>
        <w:t>от 3 февраля 2016 г. N 26-ПП</w:t>
      </w:r>
    </w:p>
    <w:p w:rsidR="000079F9" w:rsidRDefault="000079F9">
      <w:pPr>
        <w:pStyle w:val="ConsPlusTitle"/>
        <w:jc w:val="center"/>
      </w:pPr>
    </w:p>
    <w:p w:rsidR="000079F9" w:rsidRDefault="000079F9">
      <w:pPr>
        <w:pStyle w:val="ConsPlusTitle"/>
        <w:jc w:val="center"/>
      </w:pPr>
      <w:r>
        <w:t>О ПОДГОТОВКЕ ПРОЕКТОВ ГОСУДАРСТВЕННО-ЧАСТНОГО ПАРТНЕРСТВА,</w:t>
      </w:r>
    </w:p>
    <w:p w:rsidR="000079F9" w:rsidRDefault="000079F9">
      <w:pPr>
        <w:pStyle w:val="ConsPlusTitle"/>
        <w:jc w:val="center"/>
      </w:pPr>
      <w:proofErr w:type="gramStart"/>
      <w:r>
        <w:t>ПРИНЯТИИ</w:t>
      </w:r>
      <w:proofErr w:type="gramEnd"/>
      <w:r>
        <w:t xml:space="preserve"> РЕШЕНИЙ О РЕАЛИЗАЦИИ ПРОЕКТОВ</w:t>
      </w:r>
    </w:p>
    <w:p w:rsidR="000079F9" w:rsidRDefault="000079F9">
      <w:pPr>
        <w:pStyle w:val="ConsPlusTitle"/>
        <w:jc w:val="center"/>
      </w:pPr>
      <w:r>
        <w:t>ГОСУДАРСТВЕННО-ЧАСТНОГО ПАРТНЕРСТВА, РЕАЛИЗАЦИИ</w:t>
      </w:r>
    </w:p>
    <w:p w:rsidR="000079F9" w:rsidRDefault="000079F9">
      <w:pPr>
        <w:pStyle w:val="ConsPlusTitle"/>
        <w:jc w:val="center"/>
      </w:pPr>
      <w:r>
        <w:t xml:space="preserve">И </w:t>
      </w:r>
      <w:proofErr w:type="gramStart"/>
      <w:r>
        <w:t>МОНИТОРИНГЕ</w:t>
      </w:r>
      <w:proofErr w:type="gramEnd"/>
      <w:r>
        <w:t xml:space="preserve"> РЕАЛИЗАЦИИ СОГЛАШЕНИЙ</w:t>
      </w:r>
    </w:p>
    <w:p w:rsidR="000079F9" w:rsidRDefault="000079F9">
      <w:pPr>
        <w:pStyle w:val="ConsPlusTitle"/>
        <w:jc w:val="center"/>
      </w:pPr>
      <w:r>
        <w:t>О ГОСУДАРСТВЕННО-ЧАСТНОМ ПАРТНЕРСТВЕ</w:t>
      </w:r>
    </w:p>
    <w:p w:rsidR="000079F9" w:rsidRDefault="000079F9">
      <w:pPr>
        <w:pStyle w:val="ConsPlusNormal"/>
        <w:jc w:val="center"/>
      </w:pPr>
    </w:p>
    <w:p w:rsidR="000079F9" w:rsidRDefault="000079F9">
      <w:pPr>
        <w:pStyle w:val="ConsPlusNormal"/>
        <w:jc w:val="center"/>
      </w:pPr>
      <w:r>
        <w:t>Список изменяющих документов</w:t>
      </w:r>
    </w:p>
    <w:p w:rsidR="000079F9" w:rsidRDefault="000079F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обеспечения взаимодействия и координации деятельности органов исполнительной власти города Москвы при подготовке проектов государственно-частного партнерства, принятии решений о реализации проектов государственно-частного партнерства, реализации и мониторинге реализации соглашений о государственно-частном</w:t>
      </w:r>
      <w:proofErr w:type="gramEnd"/>
      <w:r>
        <w:t xml:space="preserve"> </w:t>
      </w:r>
      <w:proofErr w:type="gramStart"/>
      <w:r>
        <w:t>партнерстве</w:t>
      </w:r>
      <w:proofErr w:type="gramEnd"/>
      <w:r>
        <w:t xml:space="preserve"> в городе Москве Правительство Москвы постановляет:</w:t>
      </w:r>
    </w:p>
    <w:p w:rsidR="000079F9" w:rsidRDefault="000079F9">
      <w:pPr>
        <w:pStyle w:val="ConsPlusNormal"/>
        <w:ind w:firstLine="540"/>
        <w:jc w:val="both"/>
      </w:pPr>
      <w:r>
        <w:t>1. Установить, что:</w:t>
      </w:r>
    </w:p>
    <w:p w:rsidR="000079F9" w:rsidRDefault="000079F9">
      <w:pPr>
        <w:pStyle w:val="ConsPlusNormal"/>
        <w:ind w:firstLine="540"/>
        <w:jc w:val="both"/>
      </w:pPr>
      <w:bookmarkStart w:id="0" w:name="P17"/>
      <w:bookmarkEnd w:id="0"/>
      <w:r>
        <w:t>1.1. Полномочия публичного партнера от имени города Москвы осуществляет отраслевой или функциональный орган исполнительной власти города Москвы, осуществляющий полномочия в сфере, в которой планируется реализация проекта государственно-частного партнерства.</w:t>
      </w:r>
    </w:p>
    <w:p w:rsidR="000079F9" w:rsidRDefault="000079F9">
      <w:pPr>
        <w:pStyle w:val="ConsPlusNormal"/>
        <w:ind w:firstLine="540"/>
        <w:jc w:val="both"/>
      </w:pPr>
      <w:r>
        <w:t>1.2. Определение органа исполнительной власти города Москвы, выступающего от имени публичного партнера, а также перечня органов и юридических лиц, выступающих на стороне публичного партнера, осуществляется правовым актом Правительства Москвы о реализации проекта государственно-частного партнерства.</w:t>
      </w:r>
    </w:p>
    <w:p w:rsidR="000079F9" w:rsidRDefault="000079F9">
      <w:pPr>
        <w:pStyle w:val="ConsPlusNormal"/>
        <w:ind w:firstLine="540"/>
        <w:jc w:val="both"/>
      </w:pPr>
      <w:r>
        <w:t xml:space="preserve">1.3. Уполномоченным органом в соответствии с </w:t>
      </w:r>
      <w:hyperlink r:id="rId7" w:history="1">
        <w:r>
          <w:rPr>
            <w:color w:val="0000FF"/>
          </w:rPr>
          <w:t>частью 2 статьи 17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является Департамент экономической политики и развития города Москвы.</w:t>
      </w:r>
    </w:p>
    <w:p w:rsidR="000079F9" w:rsidRDefault="000079F9">
      <w:pPr>
        <w:pStyle w:val="ConsPlusNormal"/>
        <w:ind w:firstLine="540"/>
        <w:jc w:val="both"/>
      </w:pPr>
      <w:r>
        <w:t>2. Предоставить полномочия по подписанию от имени города Москвы соглашений о государственно-частном партнерстве:</w:t>
      </w:r>
    </w:p>
    <w:p w:rsidR="000079F9" w:rsidRDefault="000079F9">
      <w:pPr>
        <w:pStyle w:val="ConsPlusNormal"/>
        <w:ind w:firstLine="540"/>
        <w:jc w:val="both"/>
      </w:pPr>
      <w:r>
        <w:t xml:space="preserve">2.1. Заместителям Мэра Москвы в Правительстве Москвы, осуществляющим </w:t>
      </w:r>
      <w:proofErr w:type="gramStart"/>
      <w:r>
        <w:t>контроль за</w:t>
      </w:r>
      <w:proofErr w:type="gramEnd"/>
      <w:r>
        <w:t xml:space="preserve"> деятельностью и координацию работы органов исполнительной власти города Москвы, указанных в </w:t>
      </w:r>
      <w:hyperlink w:anchor="P17" w:history="1">
        <w:r>
          <w:rPr>
            <w:color w:val="0000FF"/>
          </w:rPr>
          <w:t>пункте 1.1</w:t>
        </w:r>
      </w:hyperlink>
      <w:r>
        <w:t xml:space="preserve"> настоящего постановления.</w:t>
      </w:r>
    </w:p>
    <w:p w:rsidR="000079F9" w:rsidRDefault="000079F9">
      <w:pPr>
        <w:pStyle w:val="ConsPlusNormal"/>
        <w:ind w:firstLine="540"/>
        <w:jc w:val="both"/>
      </w:pPr>
      <w:r>
        <w:t xml:space="preserve">2.2. Руководителям органов исполнительной власти города Москвы, указанных в </w:t>
      </w:r>
      <w:hyperlink w:anchor="P17" w:history="1">
        <w:r>
          <w:rPr>
            <w:color w:val="0000FF"/>
          </w:rPr>
          <w:t>пункте 1.1</w:t>
        </w:r>
      </w:hyperlink>
      <w:r>
        <w:t xml:space="preserve"> настоящего постановления, </w:t>
      </w:r>
      <w:proofErr w:type="gramStart"/>
      <w:r>
        <w:t>контроль за</w:t>
      </w:r>
      <w:proofErr w:type="gramEnd"/>
      <w:r>
        <w:t xml:space="preserve"> деятельностью и координацию работы которых осуществляет Мэр Москвы.</w:t>
      </w:r>
    </w:p>
    <w:p w:rsidR="000079F9" w:rsidRDefault="000079F9">
      <w:pPr>
        <w:pStyle w:val="ConsPlusNormal"/>
        <w:ind w:firstLine="540"/>
        <w:jc w:val="both"/>
      </w:pPr>
      <w:r>
        <w:t xml:space="preserve">3. 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подготовки проектов государственно-частного партнерства, принятия решений о реализации проектов государственно-частного партнерства, реализации и мониторинга реализации соглашений о государственно-частном партнерстве (приложение).</w:t>
      </w:r>
    </w:p>
    <w:p w:rsidR="000079F9" w:rsidRDefault="000079F9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Внести изменения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16 ноября 2010 г. N 1019-ПП "О создании Градостроительно-земельной комиссии города Москвы" (в редакции постановлений Правительства Москвы от 18 января 2011 г. N 13-ПП, от 12 апреля 2011 г. N 118-ПП, от 12 апреля 2011 г. N 133-ПП, от 25 мая 2011 г. N 229-ПП, от 28 июня 2011 г. N 288-ПП, от</w:t>
      </w:r>
      <w:proofErr w:type="gramEnd"/>
      <w:r>
        <w:t xml:space="preserve"> </w:t>
      </w:r>
      <w:proofErr w:type="gramStart"/>
      <w:r>
        <w:t xml:space="preserve">27 сентября 2011 г. N 448-ПП, от 28 марта 2012 г. N 113-ПП, от 17 апреля 2012 г. N 139-ПП, от 11 мая 2012 г. N 195-ПП, от </w:t>
      </w:r>
      <w:r>
        <w:lastRenderedPageBreak/>
        <w:t>29 мая 2012 г. N 243-ПП, от 27 августа 2012 г. N 433-ПП, от 21 сентября 2012 г. N 506-ПП, от 2 октября 2012 г. N 528-ПП, от 24 июня 2013 г</w:t>
      </w:r>
      <w:proofErr w:type="gramEnd"/>
      <w:r>
        <w:t xml:space="preserve">. </w:t>
      </w:r>
      <w:proofErr w:type="gramStart"/>
      <w:r>
        <w:t>N 400-ПП, от 23 декабря 2013 г. N 868-ПП, от 26 декабря 2013 г. N 908-ПП, от 30 апреля 2014 г. N 235-ПП, от 9 декабря 2014 г. N 751-ПП, от 17 февраля 2015 г. N 58-ПП, от 8 апреля 2015 г. N 164-ПП, от 6 октября 2015 г. N 645-ПП, от 3 ноября 2015 г. N 724-ПП, от 1</w:t>
      </w:r>
      <w:proofErr w:type="gramEnd"/>
      <w:r>
        <w:t xml:space="preserve"> декабря 2015 г. N 812-ПП, от 15 декабря 2015 г. N 870-ПП):</w:t>
      </w:r>
    </w:p>
    <w:p w:rsidR="000079F9" w:rsidRDefault="000079F9">
      <w:pPr>
        <w:pStyle w:val="ConsPlusNormal"/>
        <w:ind w:firstLine="540"/>
        <w:jc w:val="both"/>
      </w:pPr>
      <w:r>
        <w:t xml:space="preserve">4.1. </w:t>
      </w:r>
      <w:hyperlink r:id="rId9" w:history="1">
        <w:r>
          <w:rPr>
            <w:color w:val="0000FF"/>
          </w:rPr>
          <w:t>Приложение 1</w:t>
        </w:r>
      </w:hyperlink>
      <w:r>
        <w:t xml:space="preserve"> к постановлению дополнить пунктом 2.4(1) в следующей редакции:</w:t>
      </w:r>
    </w:p>
    <w:p w:rsidR="000079F9" w:rsidRDefault="000079F9">
      <w:pPr>
        <w:pStyle w:val="ConsPlusNormal"/>
        <w:ind w:firstLine="540"/>
        <w:jc w:val="both"/>
      </w:pPr>
      <w:r>
        <w:t>"2.4(1). Рассмотрение и принятие решений о целесообразности реализации проектов государственно-частного партнерства, а также оценка условий соглашений о государственно-частном партнерстве (далее - оценка проектов ГЧП и условий соглашений о ГЧП)</w:t>
      </w:r>
      <w:proofErr w:type="gramStart"/>
      <w:r>
        <w:t>."</w:t>
      </w:r>
      <w:proofErr w:type="gramEnd"/>
      <w:r>
        <w:t>.</w:t>
      </w:r>
    </w:p>
    <w:p w:rsidR="000079F9" w:rsidRDefault="000079F9">
      <w:pPr>
        <w:pStyle w:val="ConsPlusNormal"/>
        <w:ind w:firstLine="540"/>
        <w:jc w:val="both"/>
      </w:pPr>
      <w:r>
        <w:t xml:space="preserve">4.2. </w:t>
      </w:r>
      <w:hyperlink r:id="rId10" w:history="1">
        <w:r>
          <w:rPr>
            <w:color w:val="0000FF"/>
          </w:rPr>
          <w:t>Приложение 1</w:t>
        </w:r>
      </w:hyperlink>
      <w:r>
        <w:t xml:space="preserve"> к постановлению дополнить пунктом 4.1.1.6 в следующей редакции:</w:t>
      </w:r>
    </w:p>
    <w:p w:rsidR="000079F9" w:rsidRDefault="000079F9">
      <w:pPr>
        <w:pStyle w:val="ConsPlusNormal"/>
        <w:ind w:firstLine="540"/>
        <w:jc w:val="both"/>
      </w:pPr>
      <w:r>
        <w:t>"4.1.1.6. Оценки проектов ГЧП и условий соглашений о ГЧП, по которым от имени публичного партнера выступают органы исполнительной власти города Москвы, входящие в Комплекс градостроительной политики и строительства города Москвы</w:t>
      </w:r>
      <w:proofErr w:type="gramStart"/>
      <w:r>
        <w:t>.".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 xml:space="preserve">4.3. </w:t>
      </w:r>
      <w:hyperlink r:id="rId11" w:history="1">
        <w:r>
          <w:rPr>
            <w:color w:val="0000FF"/>
          </w:rPr>
          <w:t>Приложение 1</w:t>
        </w:r>
      </w:hyperlink>
      <w:r>
        <w:t xml:space="preserve"> к постановлению дополнить пунктом 4.2.1(1) в следующей редакции:</w:t>
      </w:r>
    </w:p>
    <w:p w:rsidR="000079F9" w:rsidRDefault="000079F9">
      <w:pPr>
        <w:pStyle w:val="ConsPlusNormal"/>
        <w:ind w:firstLine="540"/>
        <w:jc w:val="both"/>
      </w:pPr>
      <w:r>
        <w:t>"4.2.1(1). Предварительная проработка и подготовка проектов решений по вопросам оценки проектов ГЧП и условий соглашений о ГЧП, по которым от имени публичного партнера выступают органы исполнительной власти города Москвы, не входящие в Комплекс градостроительной политики и строительства города Москвы</w:t>
      </w:r>
      <w:proofErr w:type="gramStart"/>
      <w:r>
        <w:t>.".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right"/>
      </w:pPr>
      <w:r>
        <w:t>Мэр Москвы</w:t>
      </w:r>
    </w:p>
    <w:p w:rsidR="000079F9" w:rsidRDefault="000079F9">
      <w:pPr>
        <w:pStyle w:val="ConsPlusNormal"/>
        <w:jc w:val="right"/>
      </w:pPr>
      <w:r>
        <w:t>С.С. Собянин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right"/>
        <w:outlineLvl w:val="0"/>
      </w:pPr>
      <w:r>
        <w:t>Приложение</w:t>
      </w:r>
    </w:p>
    <w:p w:rsidR="000079F9" w:rsidRDefault="000079F9">
      <w:pPr>
        <w:pStyle w:val="ConsPlusNormal"/>
        <w:jc w:val="right"/>
      </w:pPr>
      <w:r>
        <w:t>к постановлению Правительства</w:t>
      </w:r>
    </w:p>
    <w:p w:rsidR="000079F9" w:rsidRDefault="000079F9">
      <w:pPr>
        <w:pStyle w:val="ConsPlusNormal"/>
        <w:jc w:val="right"/>
      </w:pPr>
      <w:r>
        <w:t>Москвы</w:t>
      </w:r>
    </w:p>
    <w:p w:rsidR="000079F9" w:rsidRDefault="000079F9">
      <w:pPr>
        <w:pStyle w:val="ConsPlusNormal"/>
        <w:jc w:val="right"/>
      </w:pPr>
      <w:r>
        <w:t>от 3 февраля 2016 г. N 26-ПП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Title"/>
        <w:jc w:val="center"/>
      </w:pPr>
      <w:bookmarkStart w:id="1" w:name="P45"/>
      <w:bookmarkEnd w:id="1"/>
      <w:r>
        <w:t>ПОРЯДОК</w:t>
      </w:r>
    </w:p>
    <w:p w:rsidR="000079F9" w:rsidRDefault="000079F9">
      <w:pPr>
        <w:pStyle w:val="ConsPlusTitle"/>
        <w:jc w:val="center"/>
      </w:pPr>
      <w:r>
        <w:t>ПОДГОТОВКИ ПРОЕКТОВ ГОСУДАРСТВЕННО-ЧАСТНОГО ПАРТНЕРСТВА,</w:t>
      </w:r>
    </w:p>
    <w:p w:rsidR="000079F9" w:rsidRDefault="000079F9">
      <w:pPr>
        <w:pStyle w:val="ConsPlusTitle"/>
        <w:jc w:val="center"/>
      </w:pPr>
      <w:r>
        <w:t>ПРИНЯТИЯ РЕШЕНИЙ О РЕАЛИЗАЦИИ ПРОЕКТОВ</w:t>
      </w:r>
    </w:p>
    <w:p w:rsidR="000079F9" w:rsidRDefault="000079F9">
      <w:pPr>
        <w:pStyle w:val="ConsPlusTitle"/>
        <w:jc w:val="center"/>
      </w:pPr>
      <w:r>
        <w:t>ГОСУДАРСТВЕННО-ЧАСТНОГО ПАРТНЕРСТВА, РЕАЛИЗАЦИИ</w:t>
      </w:r>
    </w:p>
    <w:p w:rsidR="000079F9" w:rsidRDefault="000079F9">
      <w:pPr>
        <w:pStyle w:val="ConsPlusTitle"/>
        <w:jc w:val="center"/>
      </w:pPr>
      <w:r>
        <w:t>И МОНИТОРИНГА РЕАЛИЗАЦИИ СОГЛАШЕНИЙ</w:t>
      </w:r>
    </w:p>
    <w:p w:rsidR="000079F9" w:rsidRDefault="000079F9">
      <w:pPr>
        <w:pStyle w:val="ConsPlusTitle"/>
        <w:jc w:val="center"/>
      </w:pPr>
      <w:r>
        <w:t>О ГОСУДАРСТВЕННО-ЧАСТНОМ ПАРТНЕРСТВЕ</w:t>
      </w:r>
    </w:p>
    <w:p w:rsidR="000079F9" w:rsidRDefault="000079F9">
      <w:pPr>
        <w:pStyle w:val="ConsPlusNormal"/>
        <w:jc w:val="center"/>
      </w:pPr>
    </w:p>
    <w:p w:rsidR="000079F9" w:rsidRDefault="000079F9">
      <w:pPr>
        <w:pStyle w:val="ConsPlusNormal"/>
        <w:jc w:val="center"/>
      </w:pPr>
      <w:r>
        <w:t>Список изменяющих документов</w:t>
      </w:r>
    </w:p>
    <w:p w:rsidR="000079F9" w:rsidRDefault="000079F9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center"/>
        <w:outlineLvl w:val="1"/>
      </w:pPr>
      <w:r>
        <w:t>1. Общие положения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подготовки проектов государственно-частного партнерства, принятия решений о реализации проектов государственно-частного партнерства, реализации и мониторинга реализации соглашений о государственно-частном партнерстве (далее - Порядок) регулирует вопросы взаимодействия и координации деятельности органов исполнительной власти города Москвы при подготовке проектов государственно-частного партнерства, принятии решений о реализации проектов государственно-частного партнерства, реализации и мониторинге реализации соглашений о государственно-частном партнерстве.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 xml:space="preserve">1.2. Методическое сопровождение деятельности, связанной с рассмотрением проектов </w:t>
      </w:r>
      <w:r>
        <w:lastRenderedPageBreak/>
        <w:t>государственно-частного партнерства, подготовкой и реализацией соглашений о государственно-частном партнерстве, осуществляет уполномоченный орган.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center"/>
        <w:outlineLvl w:val="1"/>
      </w:pPr>
      <w:r>
        <w:t>2. Разработка и рассмотрение предложения о реализации</w:t>
      </w:r>
    </w:p>
    <w:p w:rsidR="000079F9" w:rsidRDefault="000079F9">
      <w:pPr>
        <w:pStyle w:val="ConsPlusNormal"/>
        <w:jc w:val="center"/>
      </w:pPr>
      <w:r>
        <w:t>проекта государственно-частного партнерства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ind w:firstLine="540"/>
        <w:jc w:val="both"/>
      </w:pPr>
      <w:r>
        <w:t xml:space="preserve">2.1. </w:t>
      </w:r>
      <w:proofErr w:type="gramStart"/>
      <w:r>
        <w:t>В случае если инициатором проекта государственно-частного партнерства является отраслевой или функциональный орган исполнительной власти города Москвы, осуществляющий управление в сфере, в которой планируется реализация проекта государственно-частного партнерства, включая уполномоченный орган (далее - публичный партнер), он обеспечивает разработку предложения о реализации проекта государственно-частного партнерства (далее - предложение), в том числе подготовку проекта соглашения о государственно-частном партнерстве (далее - соглашение), и направление такого предложения на</w:t>
      </w:r>
      <w:proofErr w:type="gramEnd"/>
      <w:r>
        <w:t xml:space="preserve"> рассмотрение в уполномоченный орган, Департамент городского имущества города Москвы и Главное контрольное управление города Москвы для дачи рекомендаций по условиям реализации проекта государственно-частного партнерства (далее - проект).</w:t>
      </w:r>
    </w:p>
    <w:p w:rsidR="000079F9" w:rsidRDefault="000079F9">
      <w:pPr>
        <w:pStyle w:val="ConsPlusNormal"/>
        <w:ind w:firstLine="540"/>
        <w:jc w:val="both"/>
      </w:pPr>
      <w:r>
        <w:t xml:space="preserve">2.2. </w:t>
      </w:r>
      <w:proofErr w:type="gramStart"/>
      <w:r>
        <w:t xml:space="preserve">В случае если инициатором проекта является лицо, которое в силу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от 13 июля 2015 г. N 224-ФЗ) может являться частным партнером, предложение направляется по решению частного партнера на рассмотрение публичному партнеру.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>2.3. В случае направления частным партнером предложения в уполномоченный орган уполномоченный орган рассматривает его в срок не позднее 10 дней со дня получения предложения и принимает одно из следующих решений:</w:t>
      </w:r>
    </w:p>
    <w:p w:rsidR="000079F9" w:rsidRDefault="000079F9">
      <w:pPr>
        <w:pStyle w:val="ConsPlusNormal"/>
        <w:ind w:firstLine="540"/>
        <w:jc w:val="both"/>
      </w:pPr>
      <w:r>
        <w:t>2.3.1. О направлении предложения в отраслевой или функциональный орган исполнительной власти города Москвы, осуществляющий управление в сфере, в которой планируется реализация проекта, для рассмотрения в установленном порядке.</w:t>
      </w:r>
    </w:p>
    <w:p w:rsidR="000079F9" w:rsidRDefault="000079F9">
      <w:pPr>
        <w:pStyle w:val="ConsPlusNormal"/>
        <w:ind w:firstLine="540"/>
        <w:jc w:val="both"/>
      </w:pPr>
      <w:r>
        <w:t>2.3.2. О возможности осуществления полномочий публичного партнера уполномоченным органом.</w:t>
      </w:r>
    </w:p>
    <w:p w:rsidR="000079F9" w:rsidRDefault="000079F9">
      <w:pPr>
        <w:pStyle w:val="ConsPlusNormal"/>
        <w:ind w:firstLine="540"/>
        <w:jc w:val="both"/>
      </w:pPr>
      <w:r>
        <w:t>2.4. До направления предложения публичному партнеру между частным партнером и публичным партнером допускается проведение предварительных переговоров, связанных с разработкой предложения.</w:t>
      </w:r>
    </w:p>
    <w:p w:rsidR="000079F9" w:rsidRDefault="000079F9">
      <w:pPr>
        <w:pStyle w:val="ConsPlusNormal"/>
        <w:ind w:firstLine="540"/>
        <w:jc w:val="both"/>
      </w:pPr>
      <w:r>
        <w:t xml:space="preserve">2.5. В случае если инициатором проекта выступает частный партнер, он обеспечивает разработку предложения в соответствии с требованиями, предусмотренными </w:t>
      </w:r>
      <w:hyperlink r:id="rId14" w:history="1">
        <w:r>
          <w:rPr>
            <w:color w:val="0000FF"/>
          </w:rPr>
          <w:t>статьей 8</w:t>
        </w:r>
      </w:hyperlink>
      <w:r>
        <w:t xml:space="preserve"> Федерального закона от 13 июля 2015 г. N 224-ФЗ.</w:t>
      </w:r>
    </w:p>
    <w:p w:rsidR="000079F9" w:rsidRDefault="000079F9">
      <w:pPr>
        <w:pStyle w:val="ConsPlusNormal"/>
        <w:ind w:firstLine="540"/>
        <w:jc w:val="both"/>
      </w:pPr>
      <w:bookmarkStart w:id="2" w:name="P70"/>
      <w:bookmarkEnd w:id="2"/>
      <w:r>
        <w:t>2.6. По результатам рассмотрения направленного частным партнером предложения в срок не позднее 90 дней со дня поступления такого предложения публичный партнер принимает одно из следующих решений:</w:t>
      </w:r>
    </w:p>
    <w:p w:rsidR="000079F9" w:rsidRDefault="000079F9">
      <w:pPr>
        <w:pStyle w:val="ConsPlusNormal"/>
        <w:ind w:firstLine="540"/>
        <w:jc w:val="both"/>
      </w:pPr>
      <w:bookmarkStart w:id="3" w:name="P71"/>
      <w:bookmarkEnd w:id="3"/>
      <w:r>
        <w:t>2.6.1. О направлении предложения на рассмотрение в уполномоченный орган в целях оценки эффективности и определения его сравнительного преимущества.</w:t>
      </w:r>
    </w:p>
    <w:p w:rsidR="000079F9" w:rsidRDefault="000079F9">
      <w:pPr>
        <w:pStyle w:val="ConsPlusNormal"/>
        <w:ind w:firstLine="540"/>
        <w:jc w:val="both"/>
      </w:pPr>
      <w:r>
        <w:t xml:space="preserve">2.6.2. О невозможности реализации проекта в случаях, предусмотренных </w:t>
      </w:r>
      <w:hyperlink r:id="rId15" w:history="1">
        <w:r>
          <w:rPr>
            <w:color w:val="0000FF"/>
          </w:rPr>
          <w:t>частью 7 статьи 8</w:t>
        </w:r>
      </w:hyperlink>
      <w:r>
        <w:t xml:space="preserve"> Федерального закона от 13 июля 2015 г. N 224-ФЗ.</w:t>
      </w:r>
    </w:p>
    <w:p w:rsidR="000079F9" w:rsidRDefault="000079F9">
      <w:pPr>
        <w:pStyle w:val="ConsPlusNormal"/>
        <w:ind w:firstLine="540"/>
        <w:jc w:val="both"/>
      </w:pPr>
      <w:r>
        <w:t xml:space="preserve">2.7. </w:t>
      </w:r>
      <w:proofErr w:type="gramStart"/>
      <w:r>
        <w:t xml:space="preserve">В срок не позднее 10 дней со дня принятия одного из решений, указанных в </w:t>
      </w:r>
      <w:hyperlink w:anchor="P70" w:history="1">
        <w:r>
          <w:rPr>
            <w:color w:val="0000FF"/>
          </w:rPr>
          <w:t>пункте 2.6</w:t>
        </w:r>
      </w:hyperlink>
      <w:r>
        <w:t xml:space="preserve"> настоящего Порядка, публичный партнер направляет данное решение, оригиналы протоколов предварительных переговоров и (или) переговоров частному партнеру, а также размещает указанные документы и предложение на официальном сайте публичного партнера в информационно-телекоммуникационной сети Интернет и на сайте www.investmoscow.ru с использованием Автоматизированной информационной системы города</w:t>
      </w:r>
      <w:proofErr w:type="gramEnd"/>
      <w:r>
        <w:t xml:space="preserve"> Москвы "Управление инвестиционной деятельностью".</w:t>
      </w:r>
    </w:p>
    <w:p w:rsidR="000079F9" w:rsidRDefault="000079F9">
      <w:pPr>
        <w:pStyle w:val="ConsPlusNormal"/>
        <w:ind w:firstLine="540"/>
        <w:jc w:val="both"/>
      </w:pPr>
      <w:r>
        <w:t xml:space="preserve">2.8. </w:t>
      </w:r>
      <w:proofErr w:type="gramStart"/>
      <w:r>
        <w:t>В случае принятия решения о направлении предложения на рассмотрение в уполномоченный орган в целях оценки эффективности и определения его сравнительного преимущества (</w:t>
      </w:r>
      <w:hyperlink w:anchor="P71" w:history="1">
        <w:r>
          <w:rPr>
            <w:color w:val="0000FF"/>
          </w:rPr>
          <w:t>пункт 2.6.1</w:t>
        </w:r>
      </w:hyperlink>
      <w:r>
        <w:t xml:space="preserve"> настоящего Порядка) публичный партнер в срок не позднее 10 дней со дня принятия указанного решения направляет предложение с копиями протоколов </w:t>
      </w:r>
      <w:r>
        <w:lastRenderedPageBreak/>
        <w:t>предварительных переговоров и (или) переговоров на рассмотрение в: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>2.8.1. Департамент городского имущества города Москвы и Главное контрольное управление города Москвы для дачи рекомендаций по условиям реализации проекта (далее - рекомендации).</w:t>
      </w:r>
    </w:p>
    <w:p w:rsidR="000079F9" w:rsidRDefault="000079F9">
      <w:pPr>
        <w:pStyle w:val="ConsPlusNormal"/>
        <w:ind w:firstLine="540"/>
        <w:jc w:val="both"/>
      </w:pPr>
      <w:r>
        <w:t>2.8.2. Уполномоченный орган для дачи рекомендаций, проведения оценки эффективности проекта и определения его сравнительного преимущества.</w:t>
      </w:r>
    </w:p>
    <w:p w:rsidR="000079F9" w:rsidRDefault="000079F9">
      <w:pPr>
        <w:pStyle w:val="ConsPlusNormal"/>
        <w:ind w:firstLine="540"/>
        <w:jc w:val="both"/>
      </w:pPr>
      <w:r>
        <w:t xml:space="preserve">2.9. </w:t>
      </w:r>
      <w:proofErr w:type="gramStart"/>
      <w:r>
        <w:t>При рассмотрении предложения для дачи рекомендаций, подготовки уполномоченным органом проекта заключения об эффективности проекта и его сравнительном преимуществе либо о неэффективности проекта и (или) об отсутствии его сравнительного преимущества (далее - проект заключения) уполномоченный орган, Департамент городского имущества города Москвы и Главное контрольное управление города Москвы вправе запрашивать у публичного партнера, частного партнера, а также у иных органов исполнительной власти города</w:t>
      </w:r>
      <w:proofErr w:type="gramEnd"/>
      <w:r>
        <w:t xml:space="preserve"> Москвы дополнительные материалы и документы.</w:t>
      </w:r>
    </w:p>
    <w:p w:rsidR="000079F9" w:rsidRDefault="000079F9">
      <w:pPr>
        <w:pStyle w:val="ConsPlusNormal"/>
        <w:ind w:firstLine="540"/>
        <w:jc w:val="both"/>
      </w:pPr>
      <w:r>
        <w:t>Запрашиваемые материалы и документы должны быть предоставлены в срок не позднее 7 дней со дня получения соответствующего запроса. В случае необходимости по согласованию с органом исполнительной власти города Москвы, направившим запрос, указанный срок может быть продлен до 14 дней.</w:t>
      </w:r>
    </w:p>
    <w:p w:rsidR="000079F9" w:rsidRDefault="000079F9">
      <w:pPr>
        <w:pStyle w:val="ConsPlusNormal"/>
        <w:ind w:firstLine="540"/>
        <w:jc w:val="both"/>
      </w:pPr>
      <w:bookmarkStart w:id="4" w:name="P79"/>
      <w:bookmarkEnd w:id="4"/>
      <w:r>
        <w:t>2.10. По итогам рассмотрения предложения:</w:t>
      </w:r>
    </w:p>
    <w:p w:rsidR="000079F9" w:rsidRDefault="000079F9">
      <w:pPr>
        <w:pStyle w:val="ConsPlusNormal"/>
        <w:ind w:firstLine="540"/>
        <w:jc w:val="both"/>
      </w:pPr>
      <w:r>
        <w:t>2.10.1. Департамент городского имущества города Москвы и Главное контрольное управление города Москвы в срок не позднее 30 дней со дня поступления предложения готовят рекомендации и направляют их публичному партнеру.</w:t>
      </w:r>
    </w:p>
    <w:p w:rsidR="000079F9" w:rsidRDefault="000079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ind w:firstLine="540"/>
        <w:jc w:val="both"/>
      </w:pPr>
      <w:r>
        <w:t>2.10.2. Уполномоченный орган в срок не позднее 50 дней со дня поступления предложения готовит рекомендации и проект заключения и направляет их публичному партнеру.</w:t>
      </w:r>
    </w:p>
    <w:p w:rsidR="000079F9" w:rsidRDefault="000079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center"/>
        <w:outlineLvl w:val="1"/>
      </w:pPr>
      <w:r>
        <w:t>3. Рассмотрение предложения в целях оценки эффективности</w:t>
      </w:r>
    </w:p>
    <w:p w:rsidR="000079F9" w:rsidRDefault="000079F9">
      <w:pPr>
        <w:pStyle w:val="ConsPlusNormal"/>
        <w:jc w:val="center"/>
      </w:pPr>
      <w:r>
        <w:t>проекта и определения его сравнительного преимущества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ind w:firstLine="540"/>
        <w:jc w:val="both"/>
      </w:pPr>
      <w:bookmarkStart w:id="5" w:name="P88"/>
      <w:bookmarkEnd w:id="5"/>
      <w:r>
        <w:t>3.1. С учетом представленных рекомендаций и проекта заключения (</w:t>
      </w:r>
      <w:hyperlink w:anchor="P79" w:history="1">
        <w:r>
          <w:rPr>
            <w:color w:val="0000FF"/>
          </w:rPr>
          <w:t>пункт 2.10</w:t>
        </w:r>
      </w:hyperlink>
      <w:r>
        <w:t xml:space="preserve"> настоящего Порядка) публичный партнер в срок не позднее 20 дней со дня получения проекта заключения в установленном порядке вносит на рассмотрение Градостроительно-земельной комиссии города Москвы вопрос о целесообразности реализации проекта, а также оценке условий соглашения.</w:t>
      </w:r>
    </w:p>
    <w:p w:rsidR="000079F9" w:rsidRDefault="000079F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ind w:firstLine="540"/>
        <w:jc w:val="both"/>
      </w:pPr>
      <w:bookmarkStart w:id="6" w:name="P90"/>
      <w:bookmarkEnd w:id="6"/>
      <w:r>
        <w:t xml:space="preserve">3.2. По итогам рассмотрения вопроса, указанного в </w:t>
      </w:r>
      <w:hyperlink w:anchor="P88" w:history="1">
        <w:r>
          <w:rPr>
            <w:color w:val="0000FF"/>
          </w:rPr>
          <w:t>пункте 3.1</w:t>
        </w:r>
      </w:hyperlink>
      <w:r>
        <w:t xml:space="preserve"> настоящего Порядка, Градостроительно-земельная комиссия города Москвы принимает одно из следующих решений:</w:t>
      </w:r>
    </w:p>
    <w:p w:rsidR="000079F9" w:rsidRDefault="000079F9">
      <w:pPr>
        <w:pStyle w:val="ConsPlusNormal"/>
        <w:ind w:firstLine="540"/>
        <w:jc w:val="both"/>
      </w:pPr>
      <w:r>
        <w:t>3.2.1. О признании целесообразности реализации проекта и принятии условий соглашения.</w:t>
      </w:r>
    </w:p>
    <w:p w:rsidR="000079F9" w:rsidRDefault="000079F9">
      <w:pPr>
        <w:pStyle w:val="ConsPlusNormal"/>
        <w:ind w:firstLine="540"/>
        <w:jc w:val="both"/>
      </w:pPr>
      <w:r>
        <w:t>3.2.2. О признании нецелесообразности реализации проекта.</w:t>
      </w:r>
    </w:p>
    <w:p w:rsidR="000079F9" w:rsidRDefault="000079F9">
      <w:pPr>
        <w:pStyle w:val="ConsPlusNormal"/>
        <w:ind w:firstLine="540"/>
        <w:jc w:val="both"/>
      </w:pPr>
      <w:r>
        <w:t>3.3. В срок не позднее 20 дней со дня принятия решения Градостроительно-земельной комиссии города Москвы (</w:t>
      </w:r>
      <w:hyperlink w:anchor="P90" w:history="1">
        <w:r>
          <w:rPr>
            <w:color w:val="0000FF"/>
          </w:rPr>
          <w:t>пункт 3.2</w:t>
        </w:r>
      </w:hyperlink>
      <w:r>
        <w:t xml:space="preserve"> настоящего Порядка) уполномоченный орган утверждает соответственно заключение об эффективности проекта и его сравнительном преимуществе (далее - положительное заключение) или заключение о неэффективности проекта и (или) об отсутствии его сравнительного преимущества.</w:t>
      </w:r>
    </w:p>
    <w:p w:rsidR="000079F9" w:rsidRDefault="000079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21.09.2016 N 586-ПП)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center"/>
        <w:outlineLvl w:val="1"/>
      </w:pPr>
      <w:r>
        <w:t>4. Принятие решения о реализации проекта, заключение</w:t>
      </w:r>
    </w:p>
    <w:p w:rsidR="000079F9" w:rsidRDefault="000079F9">
      <w:pPr>
        <w:pStyle w:val="ConsPlusNormal"/>
        <w:jc w:val="center"/>
      </w:pPr>
      <w:r>
        <w:t>соглашения и мониторинг реализации соглашений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ind w:firstLine="540"/>
        <w:jc w:val="both"/>
      </w:pPr>
      <w:r>
        <w:t>4.1. Решение о реализации проекта принимается в форме правового акта Правительства Москвы о реализации проекта при наличии положительного заключения уполномоченного органа в срок не позднее 60 дней со дня принятия положительного заключения.</w:t>
      </w:r>
    </w:p>
    <w:p w:rsidR="000079F9" w:rsidRDefault="000079F9">
      <w:pPr>
        <w:pStyle w:val="ConsPlusNormal"/>
        <w:ind w:firstLine="540"/>
        <w:jc w:val="both"/>
      </w:pPr>
      <w:r>
        <w:t xml:space="preserve">4.2. Подготовка и внесение на рассмотрение </w:t>
      </w:r>
      <w:proofErr w:type="gramStart"/>
      <w:r>
        <w:t>Правительства Москвы проекта правового акта Правительства Москвы</w:t>
      </w:r>
      <w:proofErr w:type="gramEnd"/>
      <w:r>
        <w:t xml:space="preserve"> осуществляется публичным партнером в упрощенном порядке на основании решения Градостроительно-земельной комиссии города Москвы в соответствии с </w:t>
      </w:r>
      <w:r>
        <w:lastRenderedPageBreak/>
        <w:t xml:space="preserve">требованиями </w:t>
      </w:r>
      <w:hyperlink r:id="rId20" w:history="1">
        <w:r>
          <w:rPr>
            <w:color w:val="0000FF"/>
          </w:rPr>
          <w:t>Регламента</w:t>
        </w:r>
      </w:hyperlink>
      <w:r>
        <w:t xml:space="preserve"> Правительства Москвы, утвержденного постановлением Правительства Москвы от 21 февраля 2006 г. N 112-ПП "О Регламенте Правительства Москвы".</w:t>
      </w:r>
    </w:p>
    <w:p w:rsidR="000079F9" w:rsidRDefault="000079F9">
      <w:pPr>
        <w:pStyle w:val="ConsPlusNormal"/>
        <w:ind w:firstLine="540"/>
        <w:jc w:val="both"/>
      </w:pPr>
      <w:proofErr w:type="gramStart"/>
      <w:r>
        <w:t>В случае обеспечения публичным партнером частичного финансирования создания частным партнером объекта соглашения, а также финансирования его эксплуатации и (или) технического обслуживания за счет бюджетных ассигнований, предусмотренных публичному партнеру законом города Москвы о бюджете города Москвы на соответствующий финансовый год и плановый период, проект правового акта Правительства Москвы подлежит согласованию с Департаментом финансов города Москвы.</w:t>
      </w:r>
      <w:proofErr w:type="gramEnd"/>
    </w:p>
    <w:p w:rsidR="000079F9" w:rsidRDefault="000079F9">
      <w:pPr>
        <w:pStyle w:val="ConsPlusNormal"/>
        <w:ind w:firstLine="540"/>
        <w:jc w:val="both"/>
      </w:pPr>
      <w:r>
        <w:t>В случае утверждения конкурсной документации правовым актом Правительства Москвы проект правового акта Правительства Москвы подлежит согласованию с Департаментом города Москвы по конкурентной политике.</w:t>
      </w:r>
    </w:p>
    <w:p w:rsidR="000079F9" w:rsidRDefault="000079F9">
      <w:pPr>
        <w:pStyle w:val="ConsPlusNormal"/>
        <w:ind w:firstLine="540"/>
        <w:jc w:val="both"/>
      </w:pPr>
      <w:r>
        <w:t xml:space="preserve">4.3. Публичный партнер определяет содержание конкурсной документации, порядок размещения сообщения о проведении конкурса на право заключения соглашения (далее - конкурс),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 в соответствии с требованиями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13 июля 2015 г. N 224-ФЗ.</w:t>
      </w:r>
    </w:p>
    <w:p w:rsidR="000079F9" w:rsidRDefault="000079F9">
      <w:pPr>
        <w:pStyle w:val="ConsPlusNormal"/>
        <w:ind w:firstLine="540"/>
        <w:jc w:val="both"/>
      </w:pPr>
      <w:r>
        <w:t>4.4. Департамент города Москвы по конкурентной политике обеспечивает организацию, подготовку и проведение конкурса.</w:t>
      </w:r>
    </w:p>
    <w:p w:rsidR="000079F9" w:rsidRDefault="000079F9">
      <w:pPr>
        <w:pStyle w:val="ConsPlusNormal"/>
        <w:ind w:firstLine="540"/>
        <w:jc w:val="both"/>
      </w:pPr>
      <w:r>
        <w:t xml:space="preserve">4.5. По результатам проведенного конкурса или при наличии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13 июля 2015 г. N 224-ФЗ оснований для заключения соглашения без проведения конкурса публичный партнер направляет частному партнеру протокол о результатах проведения конкурса (один экземпляр в случае проведения конкурса) и проект соглашения (в трех экземплярах).</w:t>
      </w:r>
    </w:p>
    <w:p w:rsidR="000079F9" w:rsidRDefault="000079F9">
      <w:pPr>
        <w:pStyle w:val="ConsPlusNormal"/>
        <w:ind w:firstLine="540"/>
        <w:jc w:val="both"/>
      </w:pPr>
      <w:bookmarkStart w:id="7" w:name="P106"/>
      <w:bookmarkEnd w:id="7"/>
      <w:r>
        <w:t>4.6. После подписания частным партнером проекта соглашения (в трех экземплярах) публичный партнер в срок не позднее двух дней со дня его подписания частным партнером:</w:t>
      </w:r>
    </w:p>
    <w:p w:rsidR="000079F9" w:rsidRDefault="000079F9">
      <w:pPr>
        <w:pStyle w:val="ConsPlusNormal"/>
        <w:ind w:firstLine="540"/>
        <w:jc w:val="both"/>
      </w:pPr>
      <w:r>
        <w:t xml:space="preserve">4.6.1. Представляет проект соглашения (в трех экземплярах) для подписания заместителю Мэра Москвы в Правительстве Москвы, осуществляющему </w:t>
      </w:r>
      <w:proofErr w:type="gramStart"/>
      <w:r>
        <w:t>контроль за</w:t>
      </w:r>
      <w:proofErr w:type="gramEnd"/>
      <w:r>
        <w:t xml:space="preserve"> деятельностью и координацию работы публичного партнера.</w:t>
      </w:r>
    </w:p>
    <w:p w:rsidR="000079F9" w:rsidRDefault="000079F9">
      <w:pPr>
        <w:pStyle w:val="ConsPlusNormal"/>
        <w:ind w:firstLine="540"/>
        <w:jc w:val="both"/>
      </w:pPr>
      <w:r>
        <w:t xml:space="preserve">4.6.2. Подписывает проект соглашения (в трех экземплярах) в случае, если </w:t>
      </w:r>
      <w:proofErr w:type="gramStart"/>
      <w:r>
        <w:t>контроль за</w:t>
      </w:r>
      <w:proofErr w:type="gramEnd"/>
      <w:r>
        <w:t xml:space="preserve"> деятельностью и координацию работы публичного партнера осуществляет Мэр Москвы.</w:t>
      </w:r>
    </w:p>
    <w:p w:rsidR="000079F9" w:rsidRDefault="000079F9">
      <w:pPr>
        <w:pStyle w:val="ConsPlusNormal"/>
        <w:ind w:firstLine="540"/>
        <w:jc w:val="both"/>
      </w:pPr>
      <w:r>
        <w:t>4.7. К проекту соглашения, подписанного частным партнером (</w:t>
      </w:r>
      <w:hyperlink w:anchor="P106" w:history="1">
        <w:r>
          <w:rPr>
            <w:color w:val="0000FF"/>
          </w:rPr>
          <w:t>пункт 4.6</w:t>
        </w:r>
      </w:hyperlink>
      <w:r>
        <w:t xml:space="preserve"> настоящего Порядка), прилагаются следующие документы:</w:t>
      </w:r>
    </w:p>
    <w:p w:rsidR="000079F9" w:rsidRDefault="000079F9">
      <w:pPr>
        <w:pStyle w:val="ConsPlusNormal"/>
        <w:ind w:firstLine="540"/>
        <w:jc w:val="both"/>
      </w:pPr>
      <w:r>
        <w:t>4.7.1. Копия правового акта Правительства Москвы о реализации проекта.</w:t>
      </w:r>
    </w:p>
    <w:p w:rsidR="000079F9" w:rsidRDefault="000079F9">
      <w:pPr>
        <w:pStyle w:val="ConsPlusNormal"/>
        <w:ind w:firstLine="540"/>
        <w:jc w:val="both"/>
      </w:pPr>
      <w:r>
        <w:t>4.7.2. Протокол о результатах проведения конкурса (в случае проведения конкурса).</w:t>
      </w:r>
    </w:p>
    <w:p w:rsidR="000079F9" w:rsidRDefault="000079F9">
      <w:pPr>
        <w:pStyle w:val="ConsPlusNormal"/>
        <w:ind w:firstLine="540"/>
        <w:jc w:val="both"/>
      </w:pPr>
      <w:r>
        <w:t>4.7.3. Копии учредительных документов частного партнера, свидетельства о государственной регистрации юридического лица.</w:t>
      </w:r>
    </w:p>
    <w:p w:rsidR="000079F9" w:rsidRDefault="000079F9">
      <w:pPr>
        <w:pStyle w:val="ConsPlusNormal"/>
        <w:ind w:firstLine="540"/>
        <w:jc w:val="both"/>
      </w:pPr>
      <w:r>
        <w:t>4.8. После подписания соглашения публичный партнер в срок не позднее двух дней со дня его подписания направляет соглашение частному партнеру и в Департамент города Москвы по конкурентной политике (по одному экземпляру) для осуществления учетной регистрации соглашения.</w:t>
      </w:r>
    </w:p>
    <w:p w:rsidR="000079F9" w:rsidRDefault="000079F9">
      <w:pPr>
        <w:pStyle w:val="ConsPlusNormal"/>
        <w:ind w:firstLine="540"/>
        <w:jc w:val="both"/>
      </w:pPr>
      <w:r>
        <w:t>4.9. Департамент города Москвы по конкурентной политике в срок не позднее трех дней со дня получения соглашения осуществляет его учетную регистрацию в установленном им порядке и предоставляет в уполномоченный орган сведения о заключенном соглашении, необходимые для ведения реестра соглашений о государственно-частном партнерстве.</w:t>
      </w:r>
    </w:p>
    <w:p w:rsidR="000079F9" w:rsidRDefault="000079F9">
      <w:pPr>
        <w:pStyle w:val="ConsPlusNormal"/>
        <w:ind w:firstLine="540"/>
        <w:jc w:val="both"/>
      </w:pPr>
      <w:r>
        <w:t>4.10. Соглашение, прошедшее учетную регистрацию, и документы, представленные для учетной регистрации, находятся на хранении в Департаменте города Москвы по конкурентной политике.</w:t>
      </w:r>
    </w:p>
    <w:p w:rsidR="000079F9" w:rsidRDefault="000079F9">
      <w:pPr>
        <w:pStyle w:val="ConsPlusNormal"/>
        <w:ind w:firstLine="540"/>
        <w:jc w:val="both"/>
      </w:pPr>
      <w:r>
        <w:t>4.11. В целях осуществления мониторинга реализации соглашения публичный партнер направляет в уполномоченный орган информацию о реализации соглашения в порядке, установленном федеральным органом исполнительной власти, уполномоченным на осуществление государственной политики в области инвестиционной деятельности.</w:t>
      </w:r>
    </w:p>
    <w:p w:rsidR="000079F9" w:rsidRDefault="000079F9">
      <w:pPr>
        <w:pStyle w:val="ConsPlusNormal"/>
        <w:ind w:firstLine="540"/>
        <w:jc w:val="both"/>
      </w:pPr>
      <w:r>
        <w:t xml:space="preserve">Результаты мониторинга реализации соглашения подлежат размещению на официальном сайте уполномоченного органа в информационно-телекоммуникационной сети Интернет, а также на сайте www.investmoscow.ru с использованием Автоматизированной информационной системы </w:t>
      </w:r>
      <w:r>
        <w:lastRenderedPageBreak/>
        <w:t>города Москвы "Управление инвестиционной деятельностью".</w:t>
      </w: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jc w:val="both"/>
      </w:pPr>
    </w:p>
    <w:p w:rsidR="000079F9" w:rsidRDefault="000079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0079F9"/>
    <w:sectPr w:rsidR="007B3FED" w:rsidSect="0005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79F9"/>
    <w:rsid w:val="000079F9"/>
    <w:rsid w:val="000668C4"/>
    <w:rsid w:val="004D1878"/>
    <w:rsid w:val="005066CF"/>
    <w:rsid w:val="00742056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C585DC250D7331EAFD5247647506E4BB2E19C2105A72FA29C311472309e4X9H" TargetMode="External"/><Relationship Id="rId13" Type="http://schemas.openxmlformats.org/officeDocument/2006/relationships/hyperlink" Target="consultantplus://offline/ref=D0C585DC250D7331EAFD534A721953B7B42F1EC5175A71A723CB484B21e0XEH" TargetMode="External"/><Relationship Id="rId18" Type="http://schemas.openxmlformats.org/officeDocument/2006/relationships/hyperlink" Target="consultantplus://offline/ref=D0C585DC250D7331EAFD5247647506E4BB2E18C712557CFA29C311472309494E97599033355C08B97Ee3X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0C585DC250D7331EAFD534A721953B7B42F1EC5175A71A723CB484B21e0XEH" TargetMode="External"/><Relationship Id="rId7" Type="http://schemas.openxmlformats.org/officeDocument/2006/relationships/hyperlink" Target="consultantplus://offline/ref=D0C585DC250D7331EAFD534A721953B7B42F1EC5175A71A723CB484B210E4611805ED93F345C0BB9e7XDH" TargetMode="External"/><Relationship Id="rId12" Type="http://schemas.openxmlformats.org/officeDocument/2006/relationships/hyperlink" Target="consultantplus://offline/ref=D0C585DC250D7331EAFD5247647506E4BB2E18C712557CFA29C311472309494E97599033355C08B97Ee3X7H" TargetMode="External"/><Relationship Id="rId17" Type="http://schemas.openxmlformats.org/officeDocument/2006/relationships/hyperlink" Target="consultantplus://offline/ref=D0C585DC250D7331EAFD5247647506E4BB2E18C712557CFA29C311472309494E97599033355C08B97Ee3X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C585DC250D7331EAFD5247647506E4BB2E18C712557CFA29C311472309494E97599033355C08B97Ee3X7H" TargetMode="External"/><Relationship Id="rId20" Type="http://schemas.openxmlformats.org/officeDocument/2006/relationships/hyperlink" Target="consultantplus://offline/ref=D0C585DC250D7331EAFD5247647506E4BB2E18C6155E7AFA29C311472309494E97599033355C08B97Ee3X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585DC250D7331EAFD534A721953B7B42F1EC5175A71A723CB484B210E4611805ED93F345C0BB9e7XDH" TargetMode="External"/><Relationship Id="rId11" Type="http://schemas.openxmlformats.org/officeDocument/2006/relationships/hyperlink" Target="consultantplus://offline/ref=D0C585DC250D7331EAFD5247647506E4BB2E19C2105A72FA29C311472309494E97599033355C08BB7Ce3X2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0C585DC250D7331EAFD5247647506E4BB2E18C712557CFA29C311472309494E97599033355C08B97Ee3X4H" TargetMode="External"/><Relationship Id="rId15" Type="http://schemas.openxmlformats.org/officeDocument/2006/relationships/hyperlink" Target="consultantplus://offline/ref=D0C585DC250D7331EAFD534A721953B7B42F1EC5175A71A723CB484B210E4611805ED93F345C09B8e7X6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0C585DC250D7331EAFD5247647506E4BB2E19C2105A72FA29C311472309494E97599033355C08BB7Ce3X2H" TargetMode="External"/><Relationship Id="rId19" Type="http://schemas.openxmlformats.org/officeDocument/2006/relationships/hyperlink" Target="consultantplus://offline/ref=D0C585DC250D7331EAFD5247647506E4BB2E18C712557CFA29C311472309494E97599033355C08B97Ee3X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0C585DC250D7331EAFD5247647506E4BB2E19C2105A72FA29C311472309494E97599033355C08BB7Ce3X2H" TargetMode="External"/><Relationship Id="rId14" Type="http://schemas.openxmlformats.org/officeDocument/2006/relationships/hyperlink" Target="consultantplus://offline/ref=D0C585DC250D7331EAFD534A721953B7B42F1EC5175A71A723CB484B210E4611805ED93F345C09B9e7XFH" TargetMode="External"/><Relationship Id="rId22" Type="http://schemas.openxmlformats.org/officeDocument/2006/relationships/hyperlink" Target="consultantplus://offline/ref=D0C585DC250D7331EAFD534A721953B7B42F1EC5175A71A723CB484B21e0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2988</Words>
  <Characters>17035</Characters>
  <Application>Microsoft Office Word</Application>
  <DocSecurity>0</DocSecurity>
  <Lines>141</Lines>
  <Paragraphs>39</Paragraphs>
  <ScaleCrop>false</ScaleCrop>
  <Company>UVAO</Company>
  <LinksUpToDate>false</LinksUpToDate>
  <CharactersWithSpaces>19984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2017-04-19T07:23:00Z</dcterms:created>
  <dcterms:modified xsi:type="dcterms:W3CDTF">2017-04-19T07:24:00Z</dcterms:modified>
</cp:coreProperties>
</file>